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CD5B" w14:textId="0537B059" w:rsidR="00820F36" w:rsidRDefault="00820F36" w:rsidP="002B7E38">
      <w:pPr>
        <w:spacing w:after="0" w:line="240" w:lineRule="auto"/>
      </w:pPr>
      <w:r>
        <w:rPr>
          <w:noProof/>
          <w:lang w:eastAsia="en-GB"/>
        </w:rPr>
        <w:drawing>
          <wp:anchor distT="0" distB="0" distL="114300" distR="114300" simplePos="0" relativeHeight="251658240" behindDoc="0" locked="0" layoutInCell="1" allowOverlap="1" wp14:anchorId="3439501F" wp14:editId="77E329D9">
            <wp:simplePos x="0" y="0"/>
            <wp:positionH relativeFrom="column">
              <wp:posOffset>3075940</wp:posOffset>
            </wp:positionH>
            <wp:positionV relativeFrom="paragraph">
              <wp:posOffset>-635</wp:posOffset>
            </wp:positionV>
            <wp:extent cx="3057525" cy="117714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10">
                      <a:extLst>
                        <a:ext uri="{28A0092B-C50C-407E-A947-70E740481C1C}">
                          <a14:useLocalDpi xmlns:a14="http://schemas.microsoft.com/office/drawing/2010/main" val="0"/>
                        </a:ext>
                      </a:extLst>
                    </a:blip>
                    <a:stretch>
                      <a:fillRect/>
                    </a:stretch>
                  </pic:blipFill>
                  <pic:spPr>
                    <a:xfrm>
                      <a:off x="0" y="0"/>
                      <a:ext cx="3057525" cy="1177147"/>
                    </a:xfrm>
                    <a:prstGeom prst="rect">
                      <a:avLst/>
                    </a:prstGeom>
                  </pic:spPr>
                </pic:pic>
              </a:graphicData>
            </a:graphic>
            <wp14:sizeRelH relativeFrom="page">
              <wp14:pctWidth>0</wp14:pctWidth>
            </wp14:sizeRelH>
            <wp14:sizeRelV relativeFrom="page">
              <wp14:pctHeight>0</wp14:pctHeight>
            </wp14:sizeRelV>
          </wp:anchor>
        </w:drawing>
      </w:r>
    </w:p>
    <w:p w14:paraId="6C596646" w14:textId="5D8F2385" w:rsidR="00820F36" w:rsidRDefault="00820F36" w:rsidP="002B7E38">
      <w:pPr>
        <w:spacing w:after="0" w:line="240" w:lineRule="auto"/>
      </w:pPr>
    </w:p>
    <w:p w14:paraId="16B2D18A" w14:textId="77777777" w:rsidR="00820F36" w:rsidRDefault="00820F36" w:rsidP="002B7E38">
      <w:pPr>
        <w:spacing w:after="0" w:line="240" w:lineRule="auto"/>
      </w:pPr>
    </w:p>
    <w:p w14:paraId="320F94D1" w14:textId="77777777" w:rsidR="00820F36" w:rsidRDefault="00820F36" w:rsidP="002B7E38">
      <w:pPr>
        <w:spacing w:after="0" w:line="240" w:lineRule="auto"/>
      </w:pPr>
    </w:p>
    <w:p w14:paraId="16083A09" w14:textId="77777777" w:rsidR="003E56DD" w:rsidRDefault="003E56DD" w:rsidP="002B7E38">
      <w:pPr>
        <w:spacing w:after="0" w:line="240" w:lineRule="auto"/>
      </w:pPr>
    </w:p>
    <w:p w14:paraId="3CCF6F09" w14:textId="77777777" w:rsidR="00D65257" w:rsidRDefault="00D65257" w:rsidP="002B7E38">
      <w:pPr>
        <w:spacing w:after="0" w:line="240" w:lineRule="auto"/>
      </w:pPr>
      <w:r>
        <w:t>21 November 2020</w:t>
      </w:r>
    </w:p>
    <w:p w14:paraId="590DB0E1" w14:textId="77777777" w:rsidR="00D65257" w:rsidRDefault="00D65257" w:rsidP="002B7E38">
      <w:pPr>
        <w:spacing w:after="0" w:line="240" w:lineRule="auto"/>
      </w:pPr>
    </w:p>
    <w:p w14:paraId="3AD391F0" w14:textId="77777777" w:rsidR="00B546B3" w:rsidRDefault="00B546B3" w:rsidP="002B7E38">
      <w:pPr>
        <w:spacing w:after="0" w:line="240" w:lineRule="auto"/>
      </w:pPr>
      <w:r>
        <w:t>Dear Parents/ Carers,</w:t>
      </w:r>
    </w:p>
    <w:p w14:paraId="619271E3" w14:textId="77777777" w:rsidR="00B546B3" w:rsidRDefault="00B546B3" w:rsidP="002B7E38">
      <w:pPr>
        <w:spacing w:after="0" w:line="240" w:lineRule="auto"/>
      </w:pPr>
    </w:p>
    <w:p w14:paraId="4A27F92A" w14:textId="77AF1A81" w:rsidR="00B546B3" w:rsidRDefault="00B546B3" w:rsidP="002B7E38">
      <w:pPr>
        <w:spacing w:after="0" w:line="240" w:lineRule="auto"/>
      </w:pPr>
      <w:r>
        <w:t xml:space="preserve">Thank you, as always, for the understanding you have shown us all during this really difficult time. </w:t>
      </w:r>
      <w:r w:rsidR="00433059">
        <w:t xml:space="preserve"> </w:t>
      </w:r>
      <w:r>
        <w:t>As a Trust we have responded as well as we can to the trials and tribulations of Covid 19 and although</w:t>
      </w:r>
      <w:r w:rsidR="00EA4331">
        <w:t>,</w:t>
      </w:r>
      <w:r>
        <w:t xml:space="preserve"> often times, we have had to react </w:t>
      </w:r>
      <w:r w:rsidR="00011D07">
        <w:t>in the middle of a school day,</w:t>
      </w:r>
      <w:r>
        <w:t xml:space="preserve"> a Sunday morning or at 8am on a Monday</w:t>
      </w:r>
      <w:r w:rsidR="00011D07">
        <w:t xml:space="preserve"> </w:t>
      </w:r>
      <w:r>
        <w:t>closing bubbles and disrupting your daily routines, you have walked the journey with us and supported us completely. It means a huge amount to all staff who are really up against it with school life being so different to normal. What hasn’t changed though is the way your children are cared for, how staff absolutely believe in them and how they remain driven to ensure your child is enjoying a fun, fulfilled day regardless of what’s happening in the world!</w:t>
      </w:r>
    </w:p>
    <w:p w14:paraId="7A8EA914" w14:textId="77777777" w:rsidR="00B546B3" w:rsidRDefault="00B546B3" w:rsidP="002B7E38">
      <w:pPr>
        <w:spacing w:after="0" w:line="240" w:lineRule="auto"/>
      </w:pPr>
    </w:p>
    <w:p w14:paraId="4DF968E3" w14:textId="47ED1A30" w:rsidR="00B546B3" w:rsidRDefault="00B546B3" w:rsidP="002B7E38">
      <w:pPr>
        <w:spacing w:after="0" w:line="240" w:lineRule="auto"/>
      </w:pPr>
      <w:r>
        <w:t xml:space="preserve">As we all know though, the world is changing. Technology is making us more efficient in many ways, providing us access to each other from the comfort of our homes. Communication is so much easier and we will look at how we carry out meetings etc going forward to ensure we take some positives away from this period. Our modes of teaching are also changing. We are </w:t>
      </w:r>
      <w:r w:rsidR="001A33D5">
        <w:t>rapidly</w:t>
      </w:r>
      <w:r>
        <w:t xml:space="preserve"> developing the capacity and capability to respond immediately to the individual needs of both the teacher and the child, whether they are at home or in school. Remote learning has been fast tracked and although</w:t>
      </w:r>
      <w:r w:rsidR="00632D91">
        <w:t>, long term,</w:t>
      </w:r>
      <w:r>
        <w:t xml:space="preserve"> it will never substitute the physical presence of a teacher and the subsequent relationships in a physical classroom setting</w:t>
      </w:r>
      <w:r w:rsidR="00632D91">
        <w:t xml:space="preserve">, </w:t>
      </w:r>
      <w:r>
        <w:t xml:space="preserve">it is certainly a tool that we will use to enhance our provision going forward. </w:t>
      </w:r>
    </w:p>
    <w:p w14:paraId="7439B9C8" w14:textId="77777777" w:rsidR="00B546B3" w:rsidRDefault="00B546B3" w:rsidP="002B7E38">
      <w:pPr>
        <w:spacing w:after="0" w:line="240" w:lineRule="auto"/>
      </w:pPr>
    </w:p>
    <w:p w14:paraId="65992E62" w14:textId="3C08A226" w:rsidR="00B546B3" w:rsidRDefault="00B546B3" w:rsidP="002B7E38">
      <w:pPr>
        <w:spacing w:after="0" w:line="240" w:lineRule="auto"/>
      </w:pPr>
      <w:r>
        <w:t xml:space="preserve">As a Trust we have kept up with these changes and </w:t>
      </w:r>
      <w:r w:rsidR="00112A86">
        <w:t>are continuously learning</w:t>
      </w:r>
      <w:r>
        <w:t xml:space="preserve"> on the job</w:t>
      </w:r>
      <w:r w:rsidR="00112A86">
        <w:t xml:space="preserve"> through various means</w:t>
      </w:r>
      <w:r>
        <w:t xml:space="preserve">. We have been applauded by many parents who have been impressed with the well thought through learning that has taken place online. However, as a centre of excellence we do, now, </w:t>
      </w:r>
      <w:r w:rsidR="00533DE0">
        <w:t>need</w:t>
      </w:r>
      <w:r>
        <w:t xml:space="preserve"> to take this to the next level and spend time on training so that our provision remains of a high calibre and takes our use of technology to the next level. To that end, we are going to diarise a Trust INSET Day on Monday 30</w:t>
      </w:r>
      <w:r>
        <w:rPr>
          <w:vertAlign w:val="superscript"/>
        </w:rPr>
        <w:t>th</w:t>
      </w:r>
      <w:r>
        <w:t xml:space="preserve"> November. Your school will be closed to children on that day. I apologise for the short notice but we feel there would be less disruption if we carry this out </w:t>
      </w:r>
      <w:r w:rsidR="00533DE0">
        <w:t>before</w:t>
      </w:r>
      <w:r>
        <w:t xml:space="preserve"> the end of lock down where accommodating INSET days might be easier for some parents during this period.</w:t>
      </w:r>
      <w:r w:rsidR="002E0118">
        <w:t xml:space="preserve">  </w:t>
      </w:r>
      <w:r>
        <w:t>Taking this time will provide the impetus to further drive your child’s learning through technology and open the doors to even better quality of provision.</w:t>
      </w:r>
    </w:p>
    <w:p w14:paraId="409541D7" w14:textId="77777777" w:rsidR="00B546B3" w:rsidRDefault="00B546B3" w:rsidP="002B7E38">
      <w:pPr>
        <w:spacing w:after="0" w:line="240" w:lineRule="auto"/>
      </w:pPr>
    </w:p>
    <w:p w14:paraId="0DF6061A" w14:textId="27C14897" w:rsidR="00B546B3" w:rsidRDefault="00B546B3" w:rsidP="002B7E38">
      <w:pPr>
        <w:spacing w:after="0" w:line="240" w:lineRule="auto"/>
      </w:pPr>
      <w:r>
        <w:t xml:space="preserve">As always, thank you for your continued support in this. We can absolutely get through this if we are there for each other, trust the decisions we make and have faith that a brighter world is just around the corner. </w:t>
      </w:r>
    </w:p>
    <w:p w14:paraId="6C17F469" w14:textId="77777777" w:rsidR="003C75E6" w:rsidRDefault="003C75E6" w:rsidP="002B7E38">
      <w:pPr>
        <w:pStyle w:val="xmsonormal"/>
      </w:pPr>
      <w:r>
        <w:t> </w:t>
      </w:r>
    </w:p>
    <w:p w14:paraId="51FAACF0" w14:textId="4266C166" w:rsidR="003C75E6" w:rsidRDefault="00B005A7" w:rsidP="002B7E38">
      <w:pPr>
        <w:pStyle w:val="xmsonormal"/>
      </w:pPr>
      <w:r>
        <w:t>V</w:t>
      </w:r>
      <w:r w:rsidR="00F064F4">
        <w:t xml:space="preserve">ery best wishes to your families, </w:t>
      </w:r>
      <w:r w:rsidR="003C75E6">
        <w:t> </w:t>
      </w:r>
    </w:p>
    <w:p w14:paraId="3BC291B9" w14:textId="0CA26F41" w:rsidR="00D65257" w:rsidRDefault="00D65257" w:rsidP="002B7E38">
      <w:pPr>
        <w:spacing w:after="0" w:line="240" w:lineRule="auto"/>
      </w:pPr>
    </w:p>
    <w:p w14:paraId="4E92BE2B" w14:textId="7F325211" w:rsidR="002E228B" w:rsidRDefault="00E01D02" w:rsidP="002B7E38">
      <w:pPr>
        <w:spacing w:after="0" w:line="240" w:lineRule="auto"/>
      </w:pPr>
      <w:r w:rsidRPr="0055388A">
        <w:rPr>
          <w:noProof/>
          <w:lang w:eastAsia="en-GB"/>
        </w:rPr>
        <w:drawing>
          <wp:inline distT="0" distB="0" distL="0" distR="0" wp14:anchorId="488350FC" wp14:editId="3BD841C1">
            <wp:extent cx="1836290" cy="290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22968" cy="304470"/>
                    </a:xfrm>
                    <a:prstGeom prst="rect">
                      <a:avLst/>
                    </a:prstGeom>
                  </pic:spPr>
                </pic:pic>
              </a:graphicData>
            </a:graphic>
          </wp:inline>
        </w:drawing>
      </w:r>
    </w:p>
    <w:p w14:paraId="1A43D093" w14:textId="36A5482E" w:rsidR="002E228B" w:rsidRDefault="002E228B" w:rsidP="002B7E38">
      <w:pPr>
        <w:spacing w:after="0" w:line="240" w:lineRule="auto"/>
      </w:pPr>
    </w:p>
    <w:p w14:paraId="7DCEF010" w14:textId="7DFF3678" w:rsidR="002E228B" w:rsidRPr="00F064F4" w:rsidRDefault="002E228B" w:rsidP="002B7E38">
      <w:pPr>
        <w:spacing w:after="0" w:line="240" w:lineRule="auto"/>
        <w:rPr>
          <w:b/>
          <w:bCs/>
        </w:rPr>
      </w:pPr>
      <w:r w:rsidRPr="00F064F4">
        <w:rPr>
          <w:b/>
          <w:bCs/>
        </w:rPr>
        <w:t>Sarah Bennett</w:t>
      </w:r>
    </w:p>
    <w:p w14:paraId="48E94900" w14:textId="2AEA7F4C" w:rsidR="003E56DD" w:rsidRPr="00F064F4" w:rsidRDefault="002E228B" w:rsidP="002B7E38">
      <w:pPr>
        <w:spacing w:after="0" w:line="240" w:lineRule="auto"/>
        <w:rPr>
          <w:rFonts w:ascii="Arial" w:hAnsi="Arial" w:cs="Arial"/>
          <w:b/>
          <w:bCs/>
          <w:sz w:val="20"/>
          <w:szCs w:val="20"/>
        </w:rPr>
      </w:pPr>
      <w:r w:rsidRPr="00F064F4">
        <w:rPr>
          <w:b/>
          <w:bCs/>
        </w:rPr>
        <w:t>CEO, Inspiring Futures through Learning</w:t>
      </w:r>
    </w:p>
    <w:sectPr w:rsidR="003E56DD" w:rsidRPr="00F064F4" w:rsidSect="007D0209">
      <w:headerReference w:type="default" r:id="rId12"/>
      <w:footerReference w:type="default" r:id="rId13"/>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5AA8" w14:textId="77777777" w:rsidR="0008544B" w:rsidRDefault="0008544B" w:rsidP="003E56DD">
      <w:pPr>
        <w:spacing w:after="0" w:line="240" w:lineRule="auto"/>
      </w:pPr>
      <w:r>
        <w:separator/>
      </w:r>
    </w:p>
  </w:endnote>
  <w:endnote w:type="continuationSeparator" w:id="0">
    <w:p w14:paraId="24184FA8" w14:textId="77777777" w:rsidR="0008544B" w:rsidRDefault="0008544B" w:rsidP="003E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9C7E" w14:textId="20AA9B85" w:rsidR="003E56DD" w:rsidRPr="00AC1DAF" w:rsidRDefault="007D0209" w:rsidP="00C821D4">
    <w:pPr>
      <w:spacing w:after="0" w:line="240" w:lineRule="auto"/>
      <w:rPr>
        <w:b/>
        <w:color w:val="002060"/>
        <w:sz w:val="20"/>
      </w:rPr>
    </w:pPr>
    <w:r w:rsidRPr="008C2E59">
      <w:rPr>
        <w:b/>
        <w:noProof/>
        <w:color w:val="002060"/>
        <w:sz w:val="20"/>
        <w:lang w:eastAsia="en-GB"/>
      </w:rPr>
      <w:drawing>
        <wp:anchor distT="0" distB="0" distL="114300" distR="114300" simplePos="0" relativeHeight="251660288" behindDoc="1" locked="0" layoutInCell="1" allowOverlap="1" wp14:anchorId="7ADB1E98" wp14:editId="4331B883">
          <wp:simplePos x="0" y="0"/>
          <wp:positionH relativeFrom="column">
            <wp:posOffset>1390650</wp:posOffset>
          </wp:positionH>
          <wp:positionV relativeFrom="paragraph">
            <wp:posOffset>-471170</wp:posOffset>
          </wp:positionV>
          <wp:extent cx="1152233" cy="896034"/>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cstate="print">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r="50513"/>
                  <a:stretch/>
                </pic:blipFill>
                <pic:spPr>
                  <a:xfrm>
                    <a:off x="0" y="0"/>
                    <a:ext cx="1152233" cy="896034"/>
                  </a:xfrm>
                  <a:prstGeom prst="rect">
                    <a:avLst/>
                  </a:prstGeom>
                  <a:blipFill dpi="0" rotWithShape="1">
                    <a:blip r:embed="rId3">
                      <a:alphaModFix amt="0"/>
                    </a:blip>
                    <a:srcRect/>
                    <a:tile tx="0" ty="0" sx="100000" sy="100000" flip="none" algn="tl"/>
                  </a:blipFill>
                </pic:spPr>
              </pic:pic>
            </a:graphicData>
          </a:graphic>
          <wp14:sizeRelH relativeFrom="page">
            <wp14:pctWidth>0</wp14:pctWidth>
          </wp14:sizeRelH>
          <wp14:sizeRelV relativeFrom="page">
            <wp14:pctHeight>0</wp14:pctHeight>
          </wp14:sizeRelV>
        </wp:anchor>
      </w:drawing>
    </w:r>
    <w:hyperlink r:id="rId4" w:history="1">
      <w:r w:rsidR="003E56DD" w:rsidRPr="008C2E59">
        <w:rPr>
          <w:b/>
          <w:color w:val="002060"/>
          <w:sz w:val="24"/>
        </w:rPr>
        <w:t>www.iftl.co.uk</w:t>
      </w:r>
    </w:hyperlink>
    <w:r w:rsidR="003E56DD" w:rsidRPr="008C2E59">
      <w:rPr>
        <w:b/>
        <w:color w:val="002060"/>
        <w:sz w:val="20"/>
      </w:rPr>
      <w:t xml:space="preserve"> </w:t>
    </w:r>
    <w:r w:rsidRPr="008C2E59">
      <w:rPr>
        <w:b/>
        <w:color w:val="002060"/>
        <w:sz w:val="20"/>
      </w:rPr>
      <w:t xml:space="preserve">             </w:t>
    </w:r>
    <w:r w:rsidR="00C821D4" w:rsidRPr="008C2E59">
      <w:rPr>
        <w:b/>
        <w:color w:val="002060"/>
        <w:sz w:val="20"/>
      </w:rPr>
      <w:t xml:space="preserve">                                                                                                                      </w:t>
    </w:r>
    <w:r w:rsidRPr="008C2E59">
      <w:rPr>
        <w:b/>
        <w:color w:val="002060"/>
        <w:sz w:val="24"/>
      </w:rPr>
      <w:t>01</w:t>
    </w:r>
    <w:r w:rsidR="003E56DD" w:rsidRPr="008C2E59">
      <w:rPr>
        <w:b/>
        <w:color w:val="002060"/>
        <w:sz w:val="24"/>
      </w:rPr>
      <w:t>908 533283</w:t>
    </w:r>
  </w:p>
  <w:p w14:paraId="6DF53A67" w14:textId="242EE682" w:rsidR="000F6C3D" w:rsidRDefault="000F6C3D">
    <w:pPr>
      <w:pStyle w:val="Footer"/>
    </w:pPr>
  </w:p>
  <w:p w14:paraId="06E1D876" w14:textId="53978AC9" w:rsidR="003E56DD" w:rsidRDefault="003E56DD" w:rsidP="003E56DD">
    <w:pPr>
      <w:jc w:val="center"/>
      <w:rPr>
        <w:sz w:val="18"/>
      </w:rPr>
    </w:pPr>
    <w:r w:rsidRPr="003E56DD">
      <w:rPr>
        <w:sz w:val="18"/>
      </w:rPr>
      <w:t xml:space="preserve">Inspiring Futures Through Learning is a company Limited by Guarantee and registered </w:t>
    </w:r>
    <w:r w:rsidR="00634D53">
      <w:rPr>
        <w:sz w:val="18"/>
      </w:rPr>
      <w:t>at Fairfields Primary School, Apollo Avenue, Fairfields, Milton Keynes, MK11 4BA</w:t>
    </w:r>
    <w:r w:rsidRPr="003E56DD">
      <w:rPr>
        <w:sz w:val="18"/>
      </w:rPr>
      <w:t>.  The company number is 07698904 and is registered in 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0BC4" w14:textId="77777777" w:rsidR="0008544B" w:rsidRDefault="0008544B" w:rsidP="003E56DD">
      <w:pPr>
        <w:spacing w:after="0" w:line="240" w:lineRule="auto"/>
      </w:pPr>
      <w:r>
        <w:separator/>
      </w:r>
    </w:p>
  </w:footnote>
  <w:footnote w:type="continuationSeparator" w:id="0">
    <w:p w14:paraId="1623C20D" w14:textId="77777777" w:rsidR="0008544B" w:rsidRDefault="0008544B" w:rsidP="003E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C11B" w14:textId="77777777" w:rsidR="003E56DD" w:rsidRPr="00AC1DAF" w:rsidRDefault="003E56DD" w:rsidP="007D020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47ACF"/>
    <w:multiLevelType w:val="multilevel"/>
    <w:tmpl w:val="4C3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DD"/>
    <w:rsid w:val="00011D07"/>
    <w:rsid w:val="0008544B"/>
    <w:rsid w:val="000F6C3D"/>
    <w:rsid w:val="00112A86"/>
    <w:rsid w:val="001A33D5"/>
    <w:rsid w:val="001C0F42"/>
    <w:rsid w:val="00222479"/>
    <w:rsid w:val="002B7E38"/>
    <w:rsid w:val="002D703E"/>
    <w:rsid w:val="002E0118"/>
    <w:rsid w:val="002E228B"/>
    <w:rsid w:val="00314620"/>
    <w:rsid w:val="00352DCB"/>
    <w:rsid w:val="003B3FAC"/>
    <w:rsid w:val="003C75E6"/>
    <w:rsid w:val="003E56DD"/>
    <w:rsid w:val="00433059"/>
    <w:rsid w:val="00454D1D"/>
    <w:rsid w:val="004B51EC"/>
    <w:rsid w:val="004E278A"/>
    <w:rsid w:val="00513859"/>
    <w:rsid w:val="00533DE0"/>
    <w:rsid w:val="005843FE"/>
    <w:rsid w:val="005845D0"/>
    <w:rsid w:val="005C1BA7"/>
    <w:rsid w:val="00632D91"/>
    <w:rsid w:val="00634D53"/>
    <w:rsid w:val="007D0209"/>
    <w:rsid w:val="00820F36"/>
    <w:rsid w:val="0083480C"/>
    <w:rsid w:val="00843BDE"/>
    <w:rsid w:val="008A6BCD"/>
    <w:rsid w:val="008C2E59"/>
    <w:rsid w:val="008D32E0"/>
    <w:rsid w:val="008F3CE5"/>
    <w:rsid w:val="009C3AEF"/>
    <w:rsid w:val="00AC1DAF"/>
    <w:rsid w:val="00B005A7"/>
    <w:rsid w:val="00B4518E"/>
    <w:rsid w:val="00B546B3"/>
    <w:rsid w:val="00BD5314"/>
    <w:rsid w:val="00C821D4"/>
    <w:rsid w:val="00D65257"/>
    <w:rsid w:val="00DC73C5"/>
    <w:rsid w:val="00E01D02"/>
    <w:rsid w:val="00EA4331"/>
    <w:rsid w:val="00EF33F2"/>
    <w:rsid w:val="00EF3EBC"/>
    <w:rsid w:val="00F064F4"/>
    <w:rsid w:val="22B1F036"/>
    <w:rsid w:val="548183C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C7C59"/>
  <w15:chartTrackingRefBased/>
  <w15:docId w15:val="{F0638234-0E93-488E-B5FB-84185DBF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DD"/>
  </w:style>
  <w:style w:type="paragraph" w:styleId="Footer">
    <w:name w:val="footer"/>
    <w:basedOn w:val="Normal"/>
    <w:link w:val="FooterChar"/>
    <w:uiPriority w:val="99"/>
    <w:unhideWhenUsed/>
    <w:rsid w:val="003E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DD"/>
  </w:style>
  <w:style w:type="paragraph" w:styleId="NormalWeb">
    <w:name w:val="Normal (Web)"/>
    <w:basedOn w:val="Normal"/>
    <w:uiPriority w:val="99"/>
    <w:semiHidden/>
    <w:unhideWhenUsed/>
    <w:rsid w:val="003E56D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3E56DD"/>
  </w:style>
  <w:style w:type="character" w:styleId="Emphasis">
    <w:name w:val="Emphasis"/>
    <w:basedOn w:val="DefaultParagraphFont"/>
    <w:uiPriority w:val="20"/>
    <w:qFormat/>
    <w:rsid w:val="003E56DD"/>
    <w:rPr>
      <w:i/>
      <w:iCs/>
    </w:rPr>
  </w:style>
  <w:style w:type="character" w:styleId="Hyperlink">
    <w:name w:val="Hyperlink"/>
    <w:basedOn w:val="DefaultParagraphFont"/>
    <w:uiPriority w:val="99"/>
    <w:unhideWhenUsed/>
    <w:rsid w:val="003E56DD"/>
    <w:rPr>
      <w:color w:val="0563C1" w:themeColor="hyperlink"/>
      <w:u w:val="single"/>
    </w:rPr>
  </w:style>
  <w:style w:type="character" w:styleId="PageNumber">
    <w:name w:val="page number"/>
    <w:basedOn w:val="DefaultParagraphFont"/>
    <w:rsid w:val="00820F36"/>
  </w:style>
  <w:style w:type="character" w:styleId="UnresolvedMention">
    <w:name w:val="Unresolved Mention"/>
    <w:basedOn w:val="DefaultParagraphFont"/>
    <w:uiPriority w:val="99"/>
    <w:semiHidden/>
    <w:unhideWhenUsed/>
    <w:rsid w:val="00820F36"/>
    <w:rPr>
      <w:color w:val="605E5C"/>
      <w:shd w:val="clear" w:color="auto" w:fill="E1DFDD"/>
    </w:rPr>
  </w:style>
  <w:style w:type="paragraph" w:customStyle="1" w:styleId="xmsonormal">
    <w:name w:val="x_msonormal"/>
    <w:basedOn w:val="Normal"/>
    <w:rsid w:val="003C75E6"/>
    <w:pPr>
      <w:spacing w:after="0" w:line="240" w:lineRule="auto"/>
    </w:pPr>
    <w:rPr>
      <w:rFonts w:ascii="Calibri" w:eastAsiaTheme="minorEastAsia" w:hAnsi="Calibri" w:cs="Calibri"/>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76365">
      <w:bodyDiv w:val="1"/>
      <w:marLeft w:val="0"/>
      <w:marRight w:val="0"/>
      <w:marTop w:val="0"/>
      <w:marBottom w:val="0"/>
      <w:divBdr>
        <w:top w:val="none" w:sz="0" w:space="0" w:color="auto"/>
        <w:left w:val="none" w:sz="0" w:space="0" w:color="auto"/>
        <w:bottom w:val="none" w:sz="0" w:space="0" w:color="auto"/>
        <w:right w:val="none" w:sz="0" w:space="0" w:color="auto"/>
      </w:divBdr>
    </w:div>
    <w:div w:id="721440547">
      <w:bodyDiv w:val="1"/>
      <w:marLeft w:val="0"/>
      <w:marRight w:val="0"/>
      <w:marTop w:val="0"/>
      <w:marBottom w:val="0"/>
      <w:divBdr>
        <w:top w:val="none" w:sz="0" w:space="0" w:color="auto"/>
        <w:left w:val="none" w:sz="0" w:space="0" w:color="auto"/>
        <w:bottom w:val="none" w:sz="0" w:space="0" w:color="auto"/>
        <w:right w:val="none" w:sz="0" w:space="0" w:color="auto"/>
      </w:divBdr>
    </w:div>
    <w:div w:id="952395941">
      <w:bodyDiv w:val="1"/>
      <w:marLeft w:val="0"/>
      <w:marRight w:val="0"/>
      <w:marTop w:val="0"/>
      <w:marBottom w:val="0"/>
      <w:divBdr>
        <w:top w:val="none" w:sz="0" w:space="0" w:color="auto"/>
        <w:left w:val="none" w:sz="0" w:space="0" w:color="auto"/>
        <w:bottom w:val="none" w:sz="0" w:space="0" w:color="auto"/>
        <w:right w:val="none" w:sz="0" w:space="0" w:color="auto"/>
      </w:divBdr>
    </w:div>
    <w:div w:id="18943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4" Type="http://schemas.openxmlformats.org/officeDocument/2006/relationships/hyperlink" Target="http://www.ift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48B10E5FAE5A48B87E2DA36B86432A" ma:contentTypeVersion="12" ma:contentTypeDescription="Create a new document." ma:contentTypeScope="" ma:versionID="43546accea3349f1d0dd8d4feea4be93">
  <xsd:schema xmlns:xsd="http://www.w3.org/2001/XMLSchema" xmlns:xs="http://www.w3.org/2001/XMLSchema" xmlns:p="http://schemas.microsoft.com/office/2006/metadata/properties" xmlns:ns2="d08d5fe7-5660-4933-b85f-a1316b349aee" xmlns:ns3="af1c2bd1-002c-46b0-ade6-4b08e69701ec" targetNamespace="http://schemas.microsoft.com/office/2006/metadata/properties" ma:root="true" ma:fieldsID="92b4da30b408faf61a9d69aba98d575b" ns2:_="" ns3:_="">
    <xsd:import namespace="d08d5fe7-5660-4933-b85f-a1316b349aee"/>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d5fe7-5660-4933-b85f-a1316b349a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83ECB-FB14-45C5-8D29-8C36F9C6F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293BA-7F75-4238-AD21-8C03979F6FD4}">
  <ds:schemaRefs>
    <ds:schemaRef ds:uri="http://schemas.microsoft.com/sharepoint/v3/contenttype/forms"/>
  </ds:schemaRefs>
</ds:datastoreItem>
</file>

<file path=customXml/itemProps3.xml><?xml version="1.0" encoding="utf-8"?>
<ds:datastoreItem xmlns:ds="http://schemas.openxmlformats.org/officeDocument/2006/customXml" ds:itemID="{607C626B-3CE3-4F03-A71A-1CF7BD7F5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d5fe7-5660-4933-b85f-a1316b349aee"/>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2427</Characters>
  <Application>Microsoft Office Word</Application>
  <DocSecurity>0</DocSecurity>
  <Lines>73</Lines>
  <Paragraphs>45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Hoskins</dc:creator>
  <cp:keywords/>
  <dc:description/>
  <cp:lastModifiedBy>Steph Boak (IFTL)</cp:lastModifiedBy>
  <cp:revision>16</cp:revision>
  <dcterms:created xsi:type="dcterms:W3CDTF">2020-11-21T09:51:00Z</dcterms:created>
  <dcterms:modified xsi:type="dcterms:W3CDTF">2020-11-21T10:01:00Z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0x0101000848B10E5FAE5A48B87E2DA36B86432A</vt:lpwstr>
  </property>
  <property fmtid="{D5CDD505-2E9C-101B-9397-08002B2CF9AE}" pid="3" name="AuthorIds_UIVersion_1024">
    <vt:lpwstr>47</vt:lpwstr>
  </property>
</Properties>
</file>